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AA997" w14:textId="77777777" w:rsidR="00DF4FDE" w:rsidRDefault="00DF4FDE" w:rsidP="00DF4FDE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DF4FDE">
        <w:rPr>
          <w:b/>
          <w:sz w:val="36"/>
          <w:szCs w:val="36"/>
          <w:u w:val="single"/>
        </w:rPr>
        <w:t xml:space="preserve">BLACK RIVER PUBLIC SCHOOLS </w:t>
      </w:r>
    </w:p>
    <w:p w14:paraId="57E5CE64" w14:textId="047644D1" w:rsidR="00DF4FDE" w:rsidRPr="00DF4FDE" w:rsidRDefault="00DF4FDE" w:rsidP="00DF4FDE">
      <w:pPr>
        <w:jc w:val="center"/>
        <w:rPr>
          <w:b/>
          <w:sz w:val="36"/>
          <w:szCs w:val="36"/>
          <w:u w:val="single"/>
        </w:rPr>
      </w:pPr>
      <w:r w:rsidRPr="00DF4FDE">
        <w:rPr>
          <w:b/>
          <w:sz w:val="36"/>
          <w:szCs w:val="36"/>
          <w:u w:val="single"/>
        </w:rPr>
        <w:t>SEXUAL EDUCATION ADVISORY BOARD OPENINGS</w:t>
      </w:r>
    </w:p>
    <w:p w14:paraId="0F996796" w14:textId="77777777" w:rsidR="00DF4FDE" w:rsidRDefault="00DF4FDE"/>
    <w:p w14:paraId="671AC7E9" w14:textId="77777777" w:rsidR="00DF4FDE" w:rsidRPr="00DF4FDE" w:rsidRDefault="00DF4FDE">
      <w:pPr>
        <w:rPr>
          <w:sz w:val="28"/>
          <w:szCs w:val="28"/>
        </w:rPr>
      </w:pPr>
      <w:r w:rsidRPr="00DF4FDE">
        <w:rPr>
          <w:sz w:val="28"/>
          <w:szCs w:val="28"/>
        </w:rPr>
        <w:t xml:space="preserve">Black River Public Schools has several positions open for the Sexual Education Advisory Board (SEAB). They are currently looking for candidates to fill positions in the following categories: </w:t>
      </w:r>
    </w:p>
    <w:p w14:paraId="479C3606" w14:textId="363517FD" w:rsidR="00DF4FDE" w:rsidRPr="00DF4FDE" w:rsidRDefault="00DF4FDE" w:rsidP="00DF4FDE">
      <w:pPr>
        <w:spacing w:after="0"/>
        <w:ind w:firstLine="720"/>
        <w:rPr>
          <w:sz w:val="28"/>
          <w:szCs w:val="28"/>
        </w:rPr>
      </w:pPr>
      <w:r w:rsidRPr="00DF4FDE">
        <w:rPr>
          <w:sz w:val="28"/>
          <w:szCs w:val="28"/>
        </w:rPr>
        <w:t xml:space="preserve">At-Large member (Parent of current Student): (Need 3) 3-year term </w:t>
      </w:r>
    </w:p>
    <w:p w14:paraId="5304E0FC" w14:textId="77777777" w:rsidR="00DF4FDE" w:rsidRPr="00DF4FDE" w:rsidRDefault="00DF4FDE" w:rsidP="00DF4FDE">
      <w:pPr>
        <w:spacing w:after="0"/>
        <w:ind w:firstLine="720"/>
        <w:rPr>
          <w:sz w:val="28"/>
          <w:szCs w:val="28"/>
        </w:rPr>
      </w:pPr>
      <w:r w:rsidRPr="00DF4FDE">
        <w:rPr>
          <w:sz w:val="28"/>
          <w:szCs w:val="28"/>
        </w:rPr>
        <w:t xml:space="preserve">Health Care Professional: (Need 1) 3-year term </w:t>
      </w:r>
    </w:p>
    <w:p w14:paraId="69B57CFA" w14:textId="67288A1F" w:rsidR="00DF4FDE" w:rsidRPr="00DF4FDE" w:rsidRDefault="00DF4FDE" w:rsidP="00DF4FDE">
      <w:pPr>
        <w:spacing w:after="0"/>
        <w:ind w:firstLine="720"/>
        <w:rPr>
          <w:sz w:val="28"/>
          <w:szCs w:val="28"/>
        </w:rPr>
      </w:pPr>
      <w:r w:rsidRPr="00DF4FDE">
        <w:rPr>
          <w:sz w:val="28"/>
          <w:szCs w:val="28"/>
        </w:rPr>
        <w:t xml:space="preserve">Clergy: (Need 1) </w:t>
      </w:r>
      <w:r w:rsidR="00EE18B1">
        <w:rPr>
          <w:sz w:val="28"/>
          <w:szCs w:val="28"/>
        </w:rPr>
        <w:t>2</w:t>
      </w:r>
      <w:r w:rsidRPr="00DF4FDE">
        <w:rPr>
          <w:sz w:val="28"/>
          <w:szCs w:val="28"/>
        </w:rPr>
        <w:t>-year term</w:t>
      </w:r>
    </w:p>
    <w:p w14:paraId="4BAD9943" w14:textId="2DE60DAB" w:rsidR="00DF4FDE" w:rsidRPr="00DF4FDE" w:rsidRDefault="00DF4FDE" w:rsidP="00DF4FDE">
      <w:pPr>
        <w:spacing w:after="0"/>
        <w:ind w:firstLine="720"/>
        <w:rPr>
          <w:sz w:val="28"/>
          <w:szCs w:val="28"/>
        </w:rPr>
      </w:pPr>
      <w:r w:rsidRPr="00DF4FDE">
        <w:rPr>
          <w:sz w:val="28"/>
          <w:szCs w:val="28"/>
        </w:rPr>
        <w:t xml:space="preserve">Student: (Need 2) 2 Year term </w:t>
      </w:r>
    </w:p>
    <w:p w14:paraId="6DA71AE8" w14:textId="77777777" w:rsidR="00DF4FDE" w:rsidRPr="00DF4FDE" w:rsidRDefault="00DF4FDE" w:rsidP="00DF4FDE">
      <w:pPr>
        <w:spacing w:after="0"/>
        <w:ind w:firstLine="720"/>
        <w:rPr>
          <w:sz w:val="28"/>
          <w:szCs w:val="28"/>
        </w:rPr>
      </w:pPr>
    </w:p>
    <w:p w14:paraId="6BFA6731" w14:textId="18A4B47F" w:rsidR="00DF4FDE" w:rsidRPr="00DF4FDE" w:rsidRDefault="00DF4FDE">
      <w:pPr>
        <w:rPr>
          <w:sz w:val="28"/>
          <w:szCs w:val="28"/>
        </w:rPr>
      </w:pPr>
      <w:r w:rsidRPr="00DF4FDE">
        <w:rPr>
          <w:sz w:val="28"/>
          <w:szCs w:val="28"/>
        </w:rPr>
        <w:t>The SEAB was established to advise the school district in the areas of sex education, including reproductive health. Responsibilities of the board include reviewing and recommending instructional materials</w:t>
      </w:r>
      <w:r>
        <w:rPr>
          <w:sz w:val="28"/>
          <w:szCs w:val="28"/>
        </w:rPr>
        <w:t xml:space="preserve"> </w:t>
      </w:r>
      <w:r w:rsidRPr="00DF4FDE">
        <w:rPr>
          <w:sz w:val="28"/>
          <w:szCs w:val="28"/>
        </w:rPr>
        <w:t xml:space="preserve">and assisting with evaluation of health and sexuality education programs in the district. The board consists of parents, teachers, administrators, clergy, community health professionals, students and other interested citizens. </w:t>
      </w:r>
    </w:p>
    <w:p w14:paraId="45E82932" w14:textId="7A5289B3" w:rsidR="00DF4FDE" w:rsidRDefault="00DF4FDE">
      <w:pPr>
        <w:rPr>
          <w:sz w:val="28"/>
          <w:szCs w:val="28"/>
        </w:rPr>
      </w:pPr>
      <w:r w:rsidRPr="00DF4FDE">
        <w:rPr>
          <w:sz w:val="28"/>
          <w:szCs w:val="28"/>
        </w:rPr>
        <w:t xml:space="preserve">Members of the </w:t>
      </w:r>
      <w:r>
        <w:rPr>
          <w:sz w:val="28"/>
          <w:szCs w:val="28"/>
        </w:rPr>
        <w:t>Black River</w:t>
      </w:r>
      <w:r w:rsidRPr="00DF4FDE">
        <w:rPr>
          <w:sz w:val="28"/>
          <w:szCs w:val="28"/>
        </w:rPr>
        <w:t xml:space="preserve"> Schools </w:t>
      </w:r>
      <w:r>
        <w:rPr>
          <w:sz w:val="28"/>
          <w:szCs w:val="28"/>
        </w:rPr>
        <w:t>SEAB Co-Chairs and Sex Education/Reproductive Health Supervisor</w:t>
      </w:r>
      <w:r w:rsidRPr="00DF4FDE">
        <w:rPr>
          <w:sz w:val="28"/>
          <w:szCs w:val="28"/>
        </w:rPr>
        <w:t xml:space="preserve"> are responsible for selecting applicants for the </w:t>
      </w:r>
      <w:r>
        <w:rPr>
          <w:sz w:val="28"/>
          <w:szCs w:val="28"/>
        </w:rPr>
        <w:t>SEAB</w:t>
      </w:r>
      <w:r w:rsidRPr="00DF4FDE">
        <w:rPr>
          <w:sz w:val="28"/>
          <w:szCs w:val="28"/>
        </w:rPr>
        <w:t xml:space="preserve"> board to the school board. These nominees are then presented to the school board for approval. A reasonable effort is made to ensure that the advisory board consists of members representing a cross-section of community viewpoints. </w:t>
      </w:r>
    </w:p>
    <w:p w14:paraId="4B7988B8" w14:textId="66E23885" w:rsidR="00EE18B1" w:rsidRDefault="00EE18B1">
      <w:pPr>
        <w:rPr>
          <w:sz w:val="28"/>
          <w:szCs w:val="28"/>
        </w:rPr>
      </w:pPr>
      <w:r>
        <w:rPr>
          <w:sz w:val="28"/>
          <w:szCs w:val="28"/>
        </w:rPr>
        <w:t xml:space="preserve">We hope to meet twice in before the beginning of the next school year to help establish the curriculum for the coming school year.  The initial meetings will last 2 hours. </w:t>
      </w:r>
    </w:p>
    <w:p w14:paraId="3D5B0E0D" w14:textId="77777777" w:rsidR="00DF4FDE" w:rsidRDefault="00DF4FDE">
      <w:pPr>
        <w:rPr>
          <w:sz w:val="28"/>
          <w:szCs w:val="28"/>
        </w:rPr>
      </w:pPr>
      <w:r w:rsidRPr="00DF4FDE">
        <w:rPr>
          <w:sz w:val="28"/>
          <w:szCs w:val="28"/>
        </w:rPr>
        <w:t xml:space="preserve">Those who have questions or are interested in applying for these positions on the Advisory Board should contact </w:t>
      </w:r>
      <w:r>
        <w:rPr>
          <w:sz w:val="28"/>
          <w:szCs w:val="28"/>
        </w:rPr>
        <w:t xml:space="preserve">Maria </w:t>
      </w:r>
      <w:proofErr w:type="spellStart"/>
      <w:r>
        <w:rPr>
          <w:sz w:val="28"/>
          <w:szCs w:val="28"/>
        </w:rPr>
        <w:t>Carrizales</w:t>
      </w:r>
      <w:proofErr w:type="spellEnd"/>
      <w:r>
        <w:rPr>
          <w:sz w:val="28"/>
          <w:szCs w:val="28"/>
        </w:rPr>
        <w:t>-Alonzo</w:t>
      </w:r>
      <w:r w:rsidRPr="00DF4FDE">
        <w:rPr>
          <w:sz w:val="28"/>
          <w:szCs w:val="28"/>
        </w:rPr>
        <w:t xml:space="preserve">, </w:t>
      </w:r>
      <w:r>
        <w:rPr>
          <w:sz w:val="28"/>
          <w:szCs w:val="28"/>
        </w:rPr>
        <w:t>SEAB Co-Chair</w:t>
      </w:r>
      <w:r w:rsidRPr="00DF4FDE">
        <w:rPr>
          <w:sz w:val="28"/>
          <w:szCs w:val="28"/>
        </w:rPr>
        <w:t xml:space="preserve"> (</w:t>
      </w:r>
      <w:r>
        <w:rPr>
          <w:sz w:val="28"/>
          <w:szCs w:val="28"/>
        </w:rPr>
        <w:t>mcarrizales@yahoo.com</w:t>
      </w:r>
      <w:r w:rsidRPr="00DF4FDE">
        <w:rPr>
          <w:sz w:val="28"/>
          <w:szCs w:val="28"/>
        </w:rPr>
        <w:t xml:space="preserve">) </w:t>
      </w:r>
    </w:p>
    <w:p w14:paraId="6C456220" w14:textId="77777777" w:rsidR="00DF4FDE" w:rsidRDefault="00DF4FDE">
      <w:pPr>
        <w:rPr>
          <w:sz w:val="28"/>
          <w:szCs w:val="28"/>
        </w:rPr>
      </w:pPr>
      <w:r w:rsidRPr="00DF4FDE">
        <w:rPr>
          <w:sz w:val="28"/>
          <w:szCs w:val="28"/>
        </w:rPr>
        <w:t xml:space="preserve">The application can be found on the website. If you would like it mailed to you, please contact </w:t>
      </w:r>
      <w:r>
        <w:rPr>
          <w:sz w:val="28"/>
          <w:szCs w:val="28"/>
        </w:rPr>
        <w:t>Maria</w:t>
      </w:r>
      <w:r w:rsidRPr="00DF4FDE">
        <w:rPr>
          <w:sz w:val="28"/>
          <w:szCs w:val="28"/>
        </w:rPr>
        <w:t xml:space="preserve">. </w:t>
      </w:r>
    </w:p>
    <w:p w14:paraId="54DA1505" w14:textId="53E1C2B3" w:rsidR="00DF4FDE" w:rsidRDefault="00DF4FDE">
      <w:pPr>
        <w:rPr>
          <w:sz w:val="28"/>
          <w:szCs w:val="28"/>
        </w:rPr>
      </w:pPr>
      <w:r w:rsidRPr="00DF4FDE">
        <w:rPr>
          <w:sz w:val="28"/>
          <w:szCs w:val="28"/>
        </w:rPr>
        <w:t>Applications must to be returned by email or mail</w:t>
      </w:r>
      <w:r w:rsidR="00320B1B">
        <w:rPr>
          <w:sz w:val="28"/>
          <w:szCs w:val="28"/>
        </w:rPr>
        <w:t xml:space="preserve"> by </w:t>
      </w:r>
      <w:r w:rsidR="00580258">
        <w:rPr>
          <w:b/>
          <w:sz w:val="28"/>
          <w:szCs w:val="28"/>
        </w:rPr>
        <w:t>Feb</w:t>
      </w:r>
      <w:r w:rsidR="00300E4C">
        <w:rPr>
          <w:b/>
          <w:sz w:val="28"/>
          <w:szCs w:val="28"/>
        </w:rPr>
        <w:t xml:space="preserve"> 3</w:t>
      </w:r>
      <w:r w:rsidR="00580258">
        <w:rPr>
          <w:b/>
          <w:sz w:val="28"/>
          <w:szCs w:val="28"/>
        </w:rPr>
        <w:t>rd</w:t>
      </w:r>
      <w:r w:rsidRPr="00DF4FDE">
        <w:rPr>
          <w:b/>
          <w:sz w:val="28"/>
          <w:szCs w:val="28"/>
        </w:rPr>
        <w:t xml:space="preserve"> 20</w:t>
      </w:r>
      <w:r w:rsidR="00580258">
        <w:rPr>
          <w:b/>
          <w:sz w:val="28"/>
          <w:szCs w:val="28"/>
        </w:rPr>
        <w:t>20</w:t>
      </w:r>
      <w:r w:rsidRPr="00DF4FDE">
        <w:rPr>
          <w:sz w:val="28"/>
          <w:szCs w:val="28"/>
        </w:rPr>
        <w:t xml:space="preserve"> to: </w:t>
      </w:r>
    </w:p>
    <w:p w14:paraId="5DD7AD86" w14:textId="77777777" w:rsidR="00DF4FDE" w:rsidRDefault="00DF4FDE" w:rsidP="00DF4FDE">
      <w:pPr>
        <w:spacing w:after="0"/>
        <w:rPr>
          <w:sz w:val="28"/>
          <w:szCs w:val="28"/>
        </w:rPr>
      </w:pPr>
      <w:r>
        <w:rPr>
          <w:sz w:val="28"/>
          <w:szCs w:val="28"/>
        </w:rPr>
        <w:t>Black River</w:t>
      </w:r>
      <w:r w:rsidRPr="00DF4FDE">
        <w:rPr>
          <w:sz w:val="28"/>
          <w:szCs w:val="28"/>
        </w:rPr>
        <w:t xml:space="preserve"> Public Schools </w:t>
      </w:r>
    </w:p>
    <w:p w14:paraId="55C5C7A0" w14:textId="77777777" w:rsidR="00DF4FDE" w:rsidRDefault="00DF4FDE" w:rsidP="00DF4FDE">
      <w:pPr>
        <w:spacing w:after="0"/>
        <w:rPr>
          <w:sz w:val="28"/>
          <w:szCs w:val="28"/>
        </w:rPr>
      </w:pPr>
      <w:r w:rsidRPr="00DF4FDE">
        <w:rPr>
          <w:sz w:val="28"/>
          <w:szCs w:val="28"/>
        </w:rPr>
        <w:t xml:space="preserve">Attention: </w:t>
      </w:r>
      <w:r>
        <w:rPr>
          <w:sz w:val="28"/>
          <w:szCs w:val="28"/>
        </w:rPr>
        <w:t xml:space="preserve">Maria </w:t>
      </w:r>
      <w:proofErr w:type="spellStart"/>
      <w:r>
        <w:rPr>
          <w:sz w:val="28"/>
          <w:szCs w:val="28"/>
        </w:rPr>
        <w:t>Carrizales</w:t>
      </w:r>
      <w:proofErr w:type="spellEnd"/>
      <w:r>
        <w:rPr>
          <w:sz w:val="28"/>
          <w:szCs w:val="28"/>
        </w:rPr>
        <w:t>-Alonzo</w:t>
      </w:r>
      <w:r w:rsidRPr="00DF4FDE">
        <w:rPr>
          <w:sz w:val="28"/>
          <w:szCs w:val="28"/>
        </w:rPr>
        <w:t xml:space="preserve"> </w:t>
      </w:r>
    </w:p>
    <w:p w14:paraId="45382E78" w14:textId="1BF441A9" w:rsidR="00DF4FDE" w:rsidRDefault="00DF4FDE" w:rsidP="00DF4FDE">
      <w:pPr>
        <w:spacing w:after="0"/>
        <w:rPr>
          <w:sz w:val="28"/>
          <w:szCs w:val="28"/>
        </w:rPr>
      </w:pPr>
      <w:r>
        <w:rPr>
          <w:sz w:val="28"/>
          <w:szCs w:val="28"/>
        </w:rPr>
        <w:t>491 Columbia Avenue</w:t>
      </w:r>
      <w:r w:rsidRPr="00DF4FDE">
        <w:rPr>
          <w:sz w:val="28"/>
          <w:szCs w:val="28"/>
        </w:rPr>
        <w:t xml:space="preserve"> </w:t>
      </w:r>
    </w:p>
    <w:p w14:paraId="2F6B22B4" w14:textId="41823BFF" w:rsidR="00DF4FDE" w:rsidRDefault="00DF4FDE" w:rsidP="00DF4FDE">
      <w:pPr>
        <w:spacing w:after="0"/>
        <w:rPr>
          <w:sz w:val="28"/>
          <w:szCs w:val="28"/>
        </w:rPr>
      </w:pPr>
      <w:r>
        <w:rPr>
          <w:sz w:val="28"/>
          <w:szCs w:val="28"/>
        </w:rPr>
        <w:t>Holland</w:t>
      </w:r>
      <w:r w:rsidRPr="00DF4FDE">
        <w:rPr>
          <w:sz w:val="28"/>
          <w:szCs w:val="28"/>
        </w:rPr>
        <w:t xml:space="preserve"> MI 4</w:t>
      </w:r>
      <w:r>
        <w:rPr>
          <w:sz w:val="28"/>
          <w:szCs w:val="28"/>
        </w:rPr>
        <w:t>9423</w:t>
      </w:r>
    </w:p>
    <w:p w14:paraId="0FF22652" w14:textId="77777777" w:rsidR="00DF4FDE" w:rsidRDefault="00DF4FDE" w:rsidP="00DF4FDE">
      <w:pPr>
        <w:spacing w:after="0"/>
        <w:rPr>
          <w:sz w:val="28"/>
          <w:szCs w:val="28"/>
        </w:rPr>
      </w:pPr>
    </w:p>
    <w:p w14:paraId="356D4368" w14:textId="09A036E6" w:rsidR="00DF4FDE" w:rsidRDefault="00DE77E4" w:rsidP="00DF4FDE">
      <w:pPr>
        <w:spacing w:after="0"/>
        <w:rPr>
          <w:sz w:val="28"/>
          <w:szCs w:val="28"/>
        </w:rPr>
      </w:pPr>
      <w:hyperlink r:id="rId4" w:history="1">
        <w:r w:rsidR="00DF4FDE" w:rsidRPr="00615526">
          <w:rPr>
            <w:rStyle w:val="Hyperlink"/>
            <w:sz w:val="28"/>
            <w:szCs w:val="28"/>
          </w:rPr>
          <w:t>mcarrizales@yahoo.com</w:t>
        </w:r>
      </w:hyperlink>
    </w:p>
    <w:p w14:paraId="73793F13" w14:textId="77777777" w:rsidR="00DF4FDE" w:rsidRPr="00DF4FDE" w:rsidRDefault="00DF4FDE" w:rsidP="00DF4FDE">
      <w:pPr>
        <w:spacing w:after="0"/>
        <w:rPr>
          <w:sz w:val="28"/>
          <w:szCs w:val="28"/>
        </w:rPr>
      </w:pPr>
    </w:p>
    <w:sectPr w:rsidR="00DF4FDE" w:rsidRPr="00DF4FDE" w:rsidSect="00DF4F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DE"/>
    <w:rsid w:val="00300E4C"/>
    <w:rsid w:val="00320B1B"/>
    <w:rsid w:val="00580258"/>
    <w:rsid w:val="0094698D"/>
    <w:rsid w:val="00DE77E4"/>
    <w:rsid w:val="00DF4FDE"/>
    <w:rsid w:val="00EE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3E44D"/>
  <w15:chartTrackingRefBased/>
  <w15:docId w15:val="{DAA669AA-108D-4FBA-9DB9-1C3347BB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F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4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arrizale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Carrizales-Alonzo, Maria</dc:creator>
  <cp:keywords/>
  <dc:description/>
  <cp:lastModifiedBy>Kelli Heneghan</cp:lastModifiedBy>
  <cp:revision>2</cp:revision>
  <dcterms:created xsi:type="dcterms:W3CDTF">2020-01-31T17:55:00Z</dcterms:created>
  <dcterms:modified xsi:type="dcterms:W3CDTF">2020-01-31T17:55:00Z</dcterms:modified>
</cp:coreProperties>
</file>